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978D7" w14:textId="37A97F56" w:rsidR="009916ED" w:rsidRPr="00995183" w:rsidRDefault="00472EDD">
      <w:pPr>
        <w:rPr>
          <w:b/>
          <w:bCs/>
          <w:sz w:val="24"/>
          <w:szCs w:val="24"/>
        </w:rPr>
      </w:pPr>
      <w:r w:rsidRPr="00995183">
        <w:rPr>
          <w:b/>
          <w:bCs/>
          <w:sz w:val="24"/>
          <w:szCs w:val="24"/>
        </w:rPr>
        <w:t>Zał. 1 – Opis przedmiotu zamówienia – czyszczenie hal produkcyjnych oraz infrastruktury technicznej Zakładu:</w:t>
      </w:r>
    </w:p>
    <w:p w14:paraId="005FEC45" w14:textId="3EA9684D" w:rsidR="00472EDD" w:rsidRDefault="00472EDD">
      <w:r>
        <w:t>Zakres prac:</w:t>
      </w:r>
    </w:p>
    <w:p w14:paraId="28136191" w14:textId="1FDC07C4" w:rsidR="00472EDD" w:rsidRDefault="00472EDD">
      <w:r>
        <w:t xml:space="preserve">- Czyszczenie na sucho pod napięciem hali 5a przyjęcia odpadów o </w:t>
      </w:r>
      <w:r w:rsidR="00D02E47">
        <w:t>wymiarach 45*40 m o wysokości 12m</w:t>
      </w:r>
      <w:r>
        <w:t xml:space="preserve"> wraz z elementami instalacji znajdującymi się w przestrzeni hali : trasy kablowe instalacji elektrycznych, konstrukcje stalowe, elementy wentylacji przemysłowej, oświetlanie, czujniki systemu przeciwpożarowego ( elementy wrażliwe na uszkodzenia ). Kalkulacja ceny powinna zawierać </w:t>
      </w:r>
      <w:r w:rsidR="001F50B2">
        <w:t>ewentualne użycie sprzętu alpinistycznego w miejscach trudno dostępnych, gdzie użycie zwyżki będzie nie możliwe, z powodu nagromadzonego odpadu.</w:t>
      </w:r>
    </w:p>
    <w:p w14:paraId="2C7FB1D6" w14:textId="05B95CB6" w:rsidR="00535C60" w:rsidRDefault="00535C60">
      <w:r>
        <w:t>- czyszczenie linii sortowniczej, wraz z taśmociągami</w:t>
      </w:r>
      <w:r w:rsidR="00426814">
        <w:t xml:space="preserve"> w ilości 103</w:t>
      </w:r>
      <w:r w:rsidR="00560FF9">
        <w:t xml:space="preserve"> szt.</w:t>
      </w:r>
      <w:r w:rsidR="000911FB">
        <w:t xml:space="preserve"> </w:t>
      </w:r>
      <w:r w:rsidR="00CD64B6">
        <w:t>o łącznej długości 950 metrów</w:t>
      </w:r>
      <w:r w:rsidR="00560FF9">
        <w:t xml:space="preserve"> </w:t>
      </w:r>
      <w:r>
        <w:t>, napędów i tras kablowych, oraz podestów komunikacyjnych,</w:t>
      </w:r>
      <w:r w:rsidR="001B5524">
        <w:t xml:space="preserve"> barierek ochronnych</w:t>
      </w:r>
      <w:r>
        <w:t xml:space="preserve"> przy użyciu technologii suchej przeznaczonej do prac pod napięciem ( do 1 KV )</w:t>
      </w:r>
    </w:p>
    <w:p w14:paraId="0B1F97F2" w14:textId="118CBE45" w:rsidR="001F50B2" w:rsidRDefault="001F50B2">
      <w:r>
        <w:t>- Czyszczenie kabin sortowniczych ( kabina wstępna, kabina doczyszczania, kabina metali ) wraz z użyciem środków dezynfekcyjnych.</w:t>
      </w:r>
      <w:r w:rsidR="00436A0C">
        <w:t xml:space="preserve"> Czyszczenie maszynowo posadzki kabin sortowniczych oraz </w:t>
      </w:r>
      <w:r w:rsidR="00EB02C5">
        <w:t>ścian kabiny, przenośników wewnątrz, kanałów wentylacyjnych ze</w:t>
      </w:r>
      <w:r w:rsidR="00094205">
        <w:t xml:space="preserve">wnętrznie oraz wszystkich urządzeń znajdujących się w kabinie. </w:t>
      </w:r>
      <w:r w:rsidR="00A2031C">
        <w:t>Wymagana jest technologia do pracy pod napięciem</w:t>
      </w:r>
      <w:r w:rsidR="0093656D">
        <w:t xml:space="preserve"> ( do 1 KV ). </w:t>
      </w:r>
    </w:p>
    <w:p w14:paraId="56439292" w14:textId="6D2EEFFB" w:rsidR="001F50B2" w:rsidRDefault="001F50B2">
      <w:r>
        <w:t xml:space="preserve">- Czyszczenie pomieszczenie węzła cieplnego oraz szafy elektrycznej znajdującej się w nim pod napięciem ( do 1KV ) z zastosowaniem technologii suchej, bezinwazyjnej, nieściernej, bez ryzyka zawilgocenia oraz zagrożeń pożarowych. </w:t>
      </w:r>
    </w:p>
    <w:p w14:paraId="30DCFA81" w14:textId="7E2EC539" w:rsidR="001F50B2" w:rsidRDefault="001F50B2">
      <w:r>
        <w:t>- Czyszczenie</w:t>
      </w:r>
      <w:r w:rsidR="00FE0EEA">
        <w:t xml:space="preserve"> dwóch</w:t>
      </w:r>
      <w:r>
        <w:t xml:space="preserve"> skruberów </w:t>
      </w:r>
      <w:r w:rsidR="004D10CC">
        <w:t>powietrza procesowego</w:t>
      </w:r>
      <w:r w:rsidR="004B5543">
        <w:t xml:space="preserve"> o pojemności</w:t>
      </w:r>
      <w:r w:rsidR="008E2B39">
        <w:t xml:space="preserve"> 30 m3 </w:t>
      </w:r>
      <w:r w:rsidR="00FE0EEA">
        <w:t>każdy</w:t>
      </w:r>
      <w:r>
        <w:t xml:space="preserve"> z opróżnieniem ich, wyczyszczenie znajdującego się wewnątrz łoża i ulokowaniem go z powrotem.</w:t>
      </w:r>
      <w:r w:rsidR="00FE0EEA">
        <w:t xml:space="preserve"> Po wyciągnięciu </w:t>
      </w:r>
      <w:r w:rsidR="00185332">
        <w:t xml:space="preserve">łoża należy dokładnie wyczyścić skruber od wewnątrz </w:t>
      </w:r>
      <w:r w:rsidR="00C46BE4">
        <w:t>z zalegającego na ścianach materiału.</w:t>
      </w:r>
    </w:p>
    <w:p w14:paraId="036E664E" w14:textId="77777777" w:rsidR="006B0959" w:rsidRDefault="006B0959"/>
    <w:p w14:paraId="5EBEA9D8" w14:textId="06EA8E1B" w:rsidR="006B0959" w:rsidRDefault="006B0959">
      <w:r>
        <w:t>Opis warunków przystąpienia do ofertowania :</w:t>
      </w:r>
    </w:p>
    <w:p w14:paraId="773EC66C" w14:textId="4B6715F3" w:rsidR="006B0959" w:rsidRDefault="006B0959">
      <w:r>
        <w:t>- prace można wykonywać w godzinach nocnych podczas przestoju pracy Zakładu od 22:00 do 06:00, w dzień podczas pracy Zakładu możliwe jest mycie elewacji po wcześniejszych uzgodnieniach z Dyrekcją Zakładu oraz dyspozytorami.</w:t>
      </w:r>
    </w:p>
    <w:p w14:paraId="48C11C11" w14:textId="3640622A" w:rsidR="006B0959" w:rsidRDefault="006B0959">
      <w:r>
        <w:t>- niezbędny sprzęt do wykonania usługi po stronie wykonawcy.</w:t>
      </w:r>
    </w:p>
    <w:p w14:paraId="05088F2D" w14:textId="38A14A46" w:rsidR="006B0959" w:rsidRDefault="006B0959">
      <w:r>
        <w:t>- pracownicy wykonawcy powinni posiadać niezbędne uprawnienia do prac na wysokościach, uprawnienia SEP, udokumentowane szkolenia BHP do pracy pod napięciem.</w:t>
      </w:r>
    </w:p>
    <w:p w14:paraId="176BD762" w14:textId="5CB1D160" w:rsidR="009840FD" w:rsidRDefault="006B0959">
      <w:r>
        <w:t xml:space="preserve">- wykonawca zobowiązany jest wykazać należyte wykonanie co najmniej trzech usług czyszczenia technologicznego instalacji elektroenergetycznych znajdujących się pod napięciem ( do 1 KV) zlokalizowanych na wysokości, z wykorzystaniem technologii </w:t>
      </w:r>
      <w:r w:rsidR="009840FD">
        <w:t xml:space="preserve">nieinwazyjnych, bezdotykowych, suchych oraz nieściernych. </w:t>
      </w:r>
      <w:r w:rsidR="006D0534">
        <w:t xml:space="preserve">Referencje nie mogą być starsze niż 24 miesiące. </w:t>
      </w:r>
      <w:r w:rsidR="009840FD">
        <w:t>Każda z usług powinna być referencją z Zakładu przemysłowego zawierającą: nazwę podmiotu, datę wykonania usługi, zakres wykonanych prac.</w:t>
      </w:r>
    </w:p>
    <w:p w14:paraId="69F908A7" w14:textId="3AE7ACAB" w:rsidR="009840FD" w:rsidRDefault="009840FD">
      <w:r>
        <w:t>- Wykonawca musi udokumentować doświadczenie w pracach alpinistycznych wykonywanych przy instalacjach pod napięciem oraz na wysokości co najmniej 12 metrów.</w:t>
      </w:r>
    </w:p>
    <w:p w14:paraId="428399B5" w14:textId="040FE08C" w:rsidR="000D276B" w:rsidRDefault="000D276B">
      <w:r>
        <w:lastRenderedPageBreak/>
        <w:t xml:space="preserve">- Termin wykonania usługi nie dłużej niż </w:t>
      </w:r>
      <w:r w:rsidR="000E0C35">
        <w:t>20</w:t>
      </w:r>
      <w:r>
        <w:t xml:space="preserve"> dni roboczych od daty </w:t>
      </w:r>
      <w:r w:rsidR="00137A50">
        <w:t>podpisania umowy</w:t>
      </w:r>
    </w:p>
    <w:p w14:paraId="3017E4CD" w14:textId="38CEF1BC" w:rsidR="00137A50" w:rsidRDefault="00137A50">
      <w:r>
        <w:t>- Wynagrodzenie wypłacone zostanie po odebraniu usługi potwierdzonym protokołem końcowym.</w:t>
      </w:r>
    </w:p>
    <w:sectPr w:rsidR="00137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EDD"/>
    <w:rsid w:val="000911FB"/>
    <w:rsid w:val="00094205"/>
    <w:rsid w:val="000D276B"/>
    <w:rsid w:val="000E0C35"/>
    <w:rsid w:val="001312B1"/>
    <w:rsid w:val="00137A50"/>
    <w:rsid w:val="00185332"/>
    <w:rsid w:val="001B5524"/>
    <w:rsid w:val="001F50B2"/>
    <w:rsid w:val="002E4C91"/>
    <w:rsid w:val="00404B65"/>
    <w:rsid w:val="00426814"/>
    <w:rsid w:val="00430061"/>
    <w:rsid w:val="00436A0C"/>
    <w:rsid w:val="00472EDD"/>
    <w:rsid w:val="004B5543"/>
    <w:rsid w:val="004D10CC"/>
    <w:rsid w:val="00535C60"/>
    <w:rsid w:val="00560FF9"/>
    <w:rsid w:val="005F30EF"/>
    <w:rsid w:val="00695BA1"/>
    <w:rsid w:val="006B0959"/>
    <w:rsid w:val="006D0534"/>
    <w:rsid w:val="00716F12"/>
    <w:rsid w:val="00747C62"/>
    <w:rsid w:val="00785F9E"/>
    <w:rsid w:val="00851AD0"/>
    <w:rsid w:val="008B5465"/>
    <w:rsid w:val="008E2B39"/>
    <w:rsid w:val="0093656D"/>
    <w:rsid w:val="009557E0"/>
    <w:rsid w:val="009840FD"/>
    <w:rsid w:val="009916ED"/>
    <w:rsid w:val="00995183"/>
    <w:rsid w:val="00A2031C"/>
    <w:rsid w:val="00C46BE4"/>
    <w:rsid w:val="00CD64B6"/>
    <w:rsid w:val="00D02E47"/>
    <w:rsid w:val="00E975CE"/>
    <w:rsid w:val="00EB02C5"/>
    <w:rsid w:val="00F724A1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51476"/>
  <w15:chartTrackingRefBased/>
  <w15:docId w15:val="{A554187D-AE4E-480B-947D-FB391B0D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E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E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E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E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E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E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E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E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E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2E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E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E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E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E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E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E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E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E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E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2E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E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2E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E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2E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2E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2E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E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E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E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Kondratowicz</dc:creator>
  <cp:keywords/>
  <dc:description/>
  <cp:lastModifiedBy>Justyna Kępka</cp:lastModifiedBy>
  <cp:revision>2</cp:revision>
  <cp:lastPrinted>2026-01-22T08:59:00Z</cp:lastPrinted>
  <dcterms:created xsi:type="dcterms:W3CDTF">2026-01-27T06:11:00Z</dcterms:created>
  <dcterms:modified xsi:type="dcterms:W3CDTF">2026-01-27T06:11:00Z</dcterms:modified>
</cp:coreProperties>
</file>